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hint="eastAsia" w:ascii="方正姚体" w:eastAsia="方正姚体"/>
          <w:sz w:val="36"/>
          <w:szCs w:val="36"/>
        </w:rPr>
      </w:pPr>
    </w:p>
    <w:p>
      <w:pPr>
        <w:widowControl/>
        <w:shd w:val="clear" w:color="auto" w:fill="FFFFFF"/>
        <w:jc w:val="center"/>
        <w:outlineLvl w:val="2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连云港师范高等专科学校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第四届教职工代表大会第</w:t>
      </w: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  <w:lang w:eastAsia="zh-CN"/>
        </w:rPr>
        <w:t>五</w:t>
      </w: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次会议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主席团成员名单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（共1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/>
          <w:sz w:val="32"/>
          <w:szCs w:val="32"/>
        </w:rPr>
        <w:t>人，以姓氏笔画为序）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720" w:lineRule="auto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丁红星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王  雨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王布新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冯  继</w:t>
      </w:r>
      <w:r>
        <w:rPr>
          <w:rFonts w:hint="eastAsia" w:ascii="仿宋_GB2312" w:eastAsia="仿宋_GB2312"/>
          <w:color w:val="0000FF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朱建国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刘长虹</w:t>
      </w:r>
    </w:p>
    <w:p>
      <w:pPr>
        <w:spacing w:line="720" w:lineRule="auto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闫敏伦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许苗堂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李传江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李长盛  李曼曼   李  强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杨  浩   </w:t>
      </w:r>
      <w:r>
        <w:rPr>
          <w:rFonts w:hint="eastAsia" w:ascii="仿宋_GB2312" w:eastAsia="仿宋_GB2312"/>
          <w:sz w:val="32"/>
          <w:szCs w:val="32"/>
          <w:lang w:eastAsia="zh-CN"/>
        </w:rPr>
        <w:t>房玥婷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陈留生   赵  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胡碧霞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姚荣斌</w:t>
      </w:r>
    </w:p>
    <w:p>
      <w:pPr>
        <w:spacing w:line="72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Yzk5MzNlMjE3MmRkNmY5MzVmNzJmNjY5YTA1ZDYifQ=="/>
  </w:docVars>
  <w:rsids>
    <w:rsidRoot w:val="00000000"/>
    <w:rsid w:val="2AFB50F1"/>
    <w:rsid w:val="49C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96</Characters>
  <Lines>0</Lines>
  <Paragraphs>0</Paragraphs>
  <TotalTime>0</TotalTime>
  <ScaleCrop>false</ScaleCrop>
  <LinksUpToDate>false</LinksUpToDate>
  <CharactersWithSpaces>151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2023-02-14T03:25:22Z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C09A79C7DC6946BD8E0F3DBF747D4F93</vt:lpwstr>
  </property>
</Properties>
</file>